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Общество с ограниченной ответственностью «Импульс спорт»</w:t>
      </w:r>
    </w:p>
    <w:p/>
    <w:p>
      <w:pPr>
        <w:jc w:val="right"/>
      </w:pPr>
      <w:r>
        <w:rPr>
          <w:sz w:val="24"/>
        </w:rPr>
        <w:t>УТВЕРЖДЕНО</w:t>
        <w:br/>
        <w:t>Приказом Директора</w:t>
        <w:br/>
        <w:t>ООО «Импульс спорт»</w:t>
        <w:br/>
        <w:t>№ _____ от «___» ____________ 20____ г.</w:t>
      </w:r>
    </w:p>
    <w:p/>
    <w:p>
      <w:pPr>
        <w:jc w:val="center"/>
      </w:pPr>
      <w:r>
        <w:rPr>
          <w:b/>
          <w:sz w:val="28"/>
        </w:rPr>
        <w:t>ПРАВИЛА ВНУТРЕННЕГО РАСПОРЯДКА ОБУЧАЮЩИХСЯ</w:t>
      </w:r>
    </w:p>
    <w:p/>
    <w:p>
      <w:pPr/>
      <w:r>
        <w:rPr>
          <w:sz w:val="24"/>
        </w:rPr>
        <w:t>1. ОБЩИЕ ПОЛОЖЕНИЯ</w:t>
      </w:r>
    </w:p>
    <w:p>
      <w:pPr>
        <w:ind w:firstLine="709"/>
      </w:pPr>
      <w:r>
        <w:rPr>
          <w:sz w:val="24"/>
        </w:rPr>
        <w:t>1.1. Настоящие Правила внутреннего распорядка обучающихся (далее — Правила) разработаны в соответствии со ст. 28, 30, 43 Федерального закона № 273-ФЗ «Об образовании в Российской Федерации» и регулируют режим учебных занятий обучающихся в Спортивный центр «Импульс».</w:t>
      </w:r>
    </w:p>
    <w:p>
      <w:pPr>
        <w:ind w:firstLine="709"/>
      </w:pPr>
      <w:r>
        <w:rPr>
          <w:sz w:val="24"/>
        </w:rPr>
        <w:t>1.2. Настоящие Правила обязательны для исполнения всеми обучающимися (воспитанниками) и их родителями (законными представителями).</w:t>
      </w:r>
    </w:p>
    <w:p>
      <w:pPr/>
      <w:r>
        <w:rPr>
          <w:sz w:val="24"/>
        </w:rPr>
        <w:t>2. ПРАВА ОБУЧАЮЩИХСЯ</w:t>
      </w:r>
    </w:p>
    <w:p>
      <w:pPr>
        <w:ind w:firstLine="709"/>
      </w:pPr>
      <w:r>
        <w:rPr>
          <w:sz w:val="24"/>
        </w:rPr>
        <w:t>2.1. Обучающиеся имеют право на:</w:t>
        <w:br/>
        <w:t>а) уважение человеческого достоинства, защиту от физического и психологического насилия;</w:t>
        <w:br/>
        <w:t>б) получение качественных образовательных услуг в соответствии с договором;</w:t>
        <w:br/>
        <w:t>в) охрану жизни и здоровья во время образовательного процесса;</w:t>
        <w:br/>
        <w:t>г) развитие своих способностей и творческого потенциала;</w:t>
        <w:br/>
        <w:t>д) поощрение за успехи в учёбе и спортивные достижения.</w:t>
      </w:r>
    </w:p>
    <w:p>
      <w:pPr/>
      <w:r>
        <w:rPr>
          <w:sz w:val="24"/>
        </w:rPr>
        <w:t>3. ОБЯЗАННОСТИ ОБУЧАЮЩИХСЯ</w:t>
      </w:r>
    </w:p>
    <w:p>
      <w:pPr>
        <w:ind w:firstLine="709"/>
      </w:pPr>
      <w:r>
        <w:rPr>
          <w:sz w:val="24"/>
        </w:rPr>
        <w:t>3.1. Обучающиеся обязаны:</w:t>
        <w:br/>
        <w:t>а) добросовестно осваивать образовательную программу, соблюдать расписание занятий;</w:t>
        <w:br/>
        <w:t>б) уважительно относиться к педагогическим работникам, сотрудникам и другим обучающимся;</w:t>
        <w:br/>
        <w:t>в) бережно относиться к имуществу Организации, спортивному инвентарю и оборудованию;</w:t>
        <w:br/>
        <w:t>г) соблюдать правила техники безопасности и требования педагога;</w:t>
        <w:br/>
        <w:t>д) приходить на занятия в спортивной форме, соответствующей виду занятий;</w:t>
        <w:br/>
        <w:t>е) при пропуске занятий уведомлять Организацию заблаговременно (не менее чем за 2 часа до начала занятия).</w:t>
      </w:r>
    </w:p>
    <w:p>
      <w:pPr/>
      <w:r>
        <w:rPr>
          <w:sz w:val="24"/>
        </w:rPr>
        <w:t>4. ПОВЕДЕНИЕ В ОРГАНИЗАЦИИ</w:t>
      </w:r>
    </w:p>
    <w:p>
      <w:pPr>
        <w:ind w:firstLine="709"/>
      </w:pPr>
      <w:r>
        <w:rPr>
          <w:sz w:val="24"/>
        </w:rPr>
        <w:t>4.1. Запрещается:</w:t>
        <w:br/>
        <w:t>а) применение насилия, оскорблений, угроз в отношении других лиц;</w:t>
        <w:br/>
        <w:t>б) употребление алкоголя, табака, наркотических веществ;</w:t>
        <w:br/>
        <w:t>в) использование мобильных устройств во время занятий без разрешения тренера;</w:t>
        <w:br/>
        <w:t>г) самовольное покидание занятий до их окончания;</w:t>
        <w:br/>
        <w:t>д) нахождение в тренировочной зоне без тренера (инструктора) — для несовершеннолетних.</w:t>
      </w:r>
    </w:p>
    <w:p>
      <w:pPr>
        <w:ind w:firstLine="709"/>
      </w:pPr>
      <w:r>
        <w:rPr>
          <w:sz w:val="24"/>
        </w:rPr>
        <w:t>4.2. Обучающиеся приходят на занятия за 10 минут до их начала, переодеваются в раздевалке.</w:t>
      </w:r>
    </w:p>
    <w:p>
      <w:pPr/>
      <w:r>
        <w:rPr>
          <w:sz w:val="24"/>
        </w:rPr>
        <w:t>5. ДИСЦИПЛИНАРНАЯ ОТВЕТСТВЕННОСТЬ</w:t>
      </w:r>
    </w:p>
    <w:p>
      <w:pPr>
        <w:ind w:firstLine="709"/>
      </w:pPr>
      <w:r>
        <w:rPr>
          <w:sz w:val="24"/>
        </w:rPr>
        <w:t>5.1. За нарушение настоящих Правил к обучающимся могут применяться меры дисциплинарного воздействия:</w:t>
        <w:br/>
        <w:t>а) замечание;</w:t>
        <w:br/>
        <w:t>б) выговор;</w:t>
        <w:br/>
        <w:t>в) отстранение от занятий;</w:t>
        <w:br/>
        <w:t>г) расторжение договора об образовании.</w:t>
      </w:r>
    </w:p>
    <w:p>
      <w:pPr>
        <w:ind w:firstLine="709"/>
      </w:pPr>
      <w:r>
        <w:rPr>
          <w:sz w:val="24"/>
        </w:rPr>
        <w:t>5.2. Меры дисциплинарного взыскания не применяются к обучающимся, не достигшим возраста 8 лет.</w:t>
      </w:r>
    </w:p>
    <w:p/>
    <w:p>
      <w:r>
        <w:rPr>
          <w:sz w:val="24"/>
        </w:rPr>
        <w:t>Директор  ________________  А.В. Вальтер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